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6C3DB" w14:textId="4AF43E5B" w:rsidR="00181D9A" w:rsidRPr="00E52EF4" w:rsidRDefault="0053457D" w:rsidP="00181D9A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C516E6B" wp14:editId="2A977281">
            <wp:simplePos x="0" y="0"/>
            <wp:positionH relativeFrom="column">
              <wp:posOffset>-57150</wp:posOffset>
            </wp:positionH>
            <wp:positionV relativeFrom="paragraph">
              <wp:posOffset>88900</wp:posOffset>
            </wp:positionV>
            <wp:extent cx="1171575" cy="11715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D9A" w:rsidRPr="00E52EF4">
        <w:rPr>
          <w:rFonts w:ascii="標楷體" w:eastAsia="標楷體" w:hAnsi="標楷體" w:hint="eastAsia"/>
          <w:sz w:val="36"/>
          <w:szCs w:val="36"/>
        </w:rPr>
        <w:t>20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="009808AA">
        <w:rPr>
          <w:rFonts w:ascii="標楷體" w:eastAsia="標楷體" w:hAnsi="標楷體"/>
          <w:sz w:val="36"/>
          <w:szCs w:val="36"/>
        </w:rPr>
        <w:t>1</w:t>
      </w:r>
      <w:r w:rsidR="00181D9A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181D9A">
        <w:rPr>
          <w:rFonts w:ascii="標楷體" w:eastAsia="標楷體" w:hAnsi="標楷體" w:hint="eastAsia"/>
          <w:sz w:val="36"/>
          <w:szCs w:val="36"/>
        </w:rPr>
        <w:t>_</w:t>
      </w:r>
      <w:r w:rsidR="00181D9A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14:paraId="4F149940" w14:textId="77777777" w:rsidR="00181D9A" w:rsidRPr="00060F20" w:rsidRDefault="00181D9A" w:rsidP="00181D9A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【年度傑出媒體創意獎】</w:t>
      </w:r>
    </w:p>
    <w:p w14:paraId="64480D48" w14:textId="77777777" w:rsidR="00DB55A3" w:rsidRPr="00BF11E2" w:rsidRDefault="00BF11E2" w:rsidP="00BF11E2">
      <w:pPr>
        <w:jc w:val="center"/>
        <w:rPr>
          <w:rFonts w:ascii="標楷體" w:eastAsia="標楷體" w:hAnsi="標楷體"/>
          <w:sz w:val="28"/>
          <w:szCs w:val="28"/>
        </w:rPr>
      </w:pPr>
      <w:r w:rsidRPr="00BF11E2">
        <w:rPr>
          <w:rFonts w:ascii="標楷體" w:eastAsia="標楷體" w:hAnsi="標楷體" w:hint="eastAsia"/>
          <w:sz w:val="28"/>
          <w:szCs w:val="28"/>
        </w:rPr>
        <w:t>（</w:t>
      </w:r>
      <w:r w:rsidR="00BA3656" w:rsidRPr="005D0060">
        <w:rPr>
          <w:rFonts w:ascii="標楷體" w:eastAsia="標楷體" w:hAnsi="標楷體" w:hint="eastAsia"/>
          <w:sz w:val="28"/>
        </w:rPr>
        <w:t>電視媒體、平面媒體、戶外媒體、網路媒體、廣播媒體、行動媒體</w:t>
      </w:r>
      <w:r w:rsidR="004A3736">
        <w:rPr>
          <w:rFonts w:ascii="標楷體" w:eastAsia="標楷體" w:hAnsi="標楷體" w:hint="eastAsia"/>
          <w:sz w:val="28"/>
        </w:rPr>
        <w:t>、社群媒體、OTT</w:t>
      </w:r>
      <w:r w:rsidRPr="00BF11E2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2844"/>
        <w:gridCol w:w="2485"/>
        <w:gridCol w:w="2735"/>
      </w:tblGrid>
      <w:tr w:rsidR="00E33027" w:rsidRPr="009B0BAE" w14:paraId="65EA6583" w14:textId="77777777" w:rsidTr="00042E72">
        <w:trPr>
          <w:trHeight w:val="829"/>
          <w:jc w:val="center"/>
        </w:trPr>
        <w:tc>
          <w:tcPr>
            <w:tcW w:w="122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32659D" w14:textId="77777777" w:rsidR="00E33027" w:rsidRPr="009B0BAE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</w:t>
            </w:r>
            <w:r w:rsidR="00E33027" w:rsidRPr="009B0BAE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74" w:type="pct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710570" w14:textId="77777777" w:rsidR="00E33027" w:rsidRPr="009B0BAE" w:rsidRDefault="00E33027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C0845" w:rsidRPr="009B0BAE" w14:paraId="21895F79" w14:textId="77777777" w:rsidTr="00042E72">
        <w:trPr>
          <w:trHeight w:val="705"/>
          <w:jc w:val="center"/>
        </w:trPr>
        <w:tc>
          <w:tcPr>
            <w:tcW w:w="1226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C454BE5" w14:textId="77777777" w:rsidR="009C0845" w:rsidRPr="009B0BAE" w:rsidRDefault="009C0845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74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97D9351" w14:textId="77777777" w:rsidR="009C0845" w:rsidRPr="009B0BAE" w:rsidRDefault="009C0845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336D41" w:rsidRPr="009B0BAE" w14:paraId="552943F3" w14:textId="77777777" w:rsidTr="00042E72">
        <w:trPr>
          <w:trHeight w:val="705"/>
          <w:jc w:val="center"/>
        </w:trPr>
        <w:tc>
          <w:tcPr>
            <w:tcW w:w="1226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E205EA7" w14:textId="77777777" w:rsidR="00336D41" w:rsidRDefault="00336D41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客戶公司名稱</w:t>
            </w:r>
          </w:p>
        </w:tc>
        <w:tc>
          <w:tcPr>
            <w:tcW w:w="3774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ADC0143" w14:textId="77777777" w:rsidR="00336D41" w:rsidRPr="006D3AF8" w:rsidRDefault="00336D41" w:rsidP="009B0BAE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</w:p>
        </w:tc>
      </w:tr>
      <w:tr w:rsidR="009B0BAE" w:rsidRPr="009B0BAE" w14:paraId="1FD6FDF3" w14:textId="77777777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20AE99" w14:textId="77777777" w:rsidR="009B0BAE" w:rsidRPr="009B0BAE" w:rsidRDefault="009C0845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="009B0BAE" w:rsidRPr="009B0BAE">
              <w:rPr>
                <w:rFonts w:ascii="標楷體" w:eastAsia="標楷體" w:hAnsi="標楷體" w:hint="eastAsia"/>
              </w:rPr>
              <w:t>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14:paraId="5FB3B67B" w14:textId="77777777" w:rsidTr="00042E72">
        <w:trPr>
          <w:trHeight w:val="584"/>
          <w:jc w:val="center"/>
        </w:trPr>
        <w:tc>
          <w:tcPr>
            <w:tcW w:w="1226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5D90901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27E8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C020" w14:textId="77777777" w:rsidR="009B0BAE" w:rsidRPr="009B0BAE" w:rsidRDefault="005E40E2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B58B74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14:paraId="4DB2B4FD" w14:textId="77777777" w:rsidTr="00042E72">
        <w:trPr>
          <w:trHeight w:val="584"/>
          <w:jc w:val="center"/>
        </w:trPr>
        <w:tc>
          <w:tcPr>
            <w:tcW w:w="1226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6C889E" w14:textId="77777777"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D982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2E56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093361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787879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14:paraId="4335719C" w14:textId="77777777" w:rsidTr="0027312D">
        <w:trPr>
          <w:trHeight w:val="1157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9912CC" w14:textId="77777777" w:rsidR="00DB55A3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  <w:p w14:paraId="2D72DEDF" w14:textId="77777777" w:rsidR="0027312D" w:rsidRPr="00533EFF" w:rsidRDefault="0027312D" w:rsidP="0027312D">
            <w:pPr>
              <w:pStyle w:val="a5"/>
              <w:spacing w:line="0" w:lineRule="atLeast"/>
              <w:ind w:leftChars="0" w:left="1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533EFF">
              <w:rPr>
                <w:rFonts w:ascii="標楷體" w:eastAsia="標楷體" w:hAnsi="標楷體" w:cs="Segoe UI Symbol" w:hint="eastAsia"/>
                <w:color w:val="FF0000"/>
                <w:sz w:val="22"/>
              </w:rPr>
              <w:t>★</w:t>
            </w:r>
            <w:r w:rsidRPr="00533EFF">
              <w:rPr>
                <w:rFonts w:ascii="標楷體" w:eastAsia="標楷體" w:hAnsi="標楷體" w:hint="eastAsia"/>
                <w:color w:val="FF0000"/>
                <w:sz w:val="22"/>
              </w:rPr>
              <w:t>特別提醒：請就報名獎項獎勵重點，特別聚焦及量身說明，將提高參賽作品的吸引力。</w:t>
            </w:r>
          </w:p>
          <w:p w14:paraId="5BD6317D" w14:textId="2D0A62E5" w:rsidR="0027312D" w:rsidRPr="0027312D" w:rsidRDefault="0027312D" w:rsidP="0027312D">
            <w:pPr>
              <w:pStyle w:val="a5"/>
              <w:spacing w:line="0" w:lineRule="atLeast"/>
              <w:ind w:leftChars="0" w:left="10"/>
              <w:jc w:val="center"/>
              <w:rPr>
                <w:rFonts w:ascii="標楷體" w:eastAsia="標楷體" w:hAnsi="標楷體" w:cs="Segoe UI Symbol" w:hint="eastAsia"/>
                <w:color w:val="FF0000"/>
                <w:sz w:val="22"/>
              </w:rPr>
            </w:pPr>
            <w:r w:rsidRPr="00533EFF">
              <w:rPr>
                <w:rFonts w:ascii="標楷體" w:eastAsia="標楷體" w:hAnsi="標楷體" w:cs="Segoe UI Symbol" w:hint="eastAsia"/>
                <w:color w:val="FF0000"/>
                <w:sz w:val="22"/>
              </w:rPr>
              <w:t xml:space="preserve">建議參閱本屆評審觀點 : </w:t>
            </w:r>
            <w:hyperlink r:id="rId8" w:history="1">
              <w:r w:rsidRPr="00533EFF">
                <w:rPr>
                  <w:rStyle w:val="ae"/>
                  <w:rFonts w:ascii="標楷體" w:eastAsia="標楷體" w:hAnsi="標楷體" w:cs="Segoe UI Symbol"/>
                  <w:sz w:val="22"/>
                </w:rPr>
                <w:t>https://www.brain.com.tw/news/articlecontent?ID</w:t>
              </w:r>
              <w:r w:rsidRPr="00533EFF">
                <w:rPr>
                  <w:rStyle w:val="ae"/>
                  <w:rFonts w:ascii="標楷體" w:eastAsia="標楷體" w:hAnsi="標楷體" w:cs="Segoe UI Symbol" w:hint="eastAsia"/>
                  <w:sz w:val="22"/>
                </w:rPr>
                <w:t>=</w:t>
              </w:r>
              <w:r w:rsidRPr="00533EFF">
                <w:rPr>
                  <w:rStyle w:val="ae"/>
                  <w:rFonts w:ascii="標楷體" w:eastAsia="標楷體" w:hAnsi="標楷體" w:cs="Segoe UI Symbol"/>
                  <w:sz w:val="22"/>
                </w:rPr>
                <w:t>49953&amp;sort</w:t>
              </w:r>
            </w:hyperlink>
            <w:r w:rsidRPr="00533EFF">
              <w:rPr>
                <w:rStyle w:val="ae"/>
                <w:rFonts w:ascii="標楷體" w:eastAsia="標楷體" w:hAnsi="標楷體"/>
                <w:sz w:val="22"/>
              </w:rPr>
              <w:t>=</w:t>
            </w:r>
            <w:bookmarkStart w:id="0" w:name="_GoBack"/>
            <w:bookmarkEnd w:id="0"/>
          </w:p>
        </w:tc>
      </w:tr>
      <w:tr w:rsidR="007646D5" w:rsidRPr="009B0BAE" w14:paraId="79D66090" w14:textId="77777777" w:rsidTr="00042E72">
        <w:trPr>
          <w:trHeight w:val="609"/>
          <w:jc w:val="center"/>
        </w:trPr>
        <w:tc>
          <w:tcPr>
            <w:tcW w:w="1226" w:type="pct"/>
            <w:tcBorders>
              <w:left w:val="double" w:sz="4" w:space="0" w:color="auto"/>
            </w:tcBorders>
            <w:vAlign w:val="center"/>
          </w:tcPr>
          <w:p w14:paraId="74544868" w14:textId="77777777" w:rsidR="007646D5" w:rsidRPr="00DF3565" w:rsidRDefault="007646D5" w:rsidP="00BA36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執行時間</w:t>
            </w:r>
          </w:p>
        </w:tc>
        <w:tc>
          <w:tcPr>
            <w:tcW w:w="3774" w:type="pct"/>
            <w:gridSpan w:val="3"/>
            <w:tcBorders>
              <w:right w:val="double" w:sz="4" w:space="0" w:color="auto"/>
            </w:tcBorders>
            <w:vAlign w:val="center"/>
          </w:tcPr>
          <w:p w14:paraId="606ABCB5" w14:textId="77777777" w:rsidR="007646D5" w:rsidRPr="00EB4F52" w:rsidRDefault="007646D5" w:rsidP="00BA3656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（說明此行銷活動的執行時間）</w:t>
            </w:r>
          </w:p>
        </w:tc>
      </w:tr>
      <w:tr w:rsidR="00AC5107" w:rsidRPr="009B0BAE" w14:paraId="3D59E04E" w14:textId="77777777" w:rsidTr="00042E72">
        <w:trPr>
          <w:trHeight w:val="609"/>
          <w:jc w:val="center"/>
        </w:trPr>
        <w:tc>
          <w:tcPr>
            <w:tcW w:w="1226" w:type="pct"/>
            <w:tcBorders>
              <w:left w:val="double" w:sz="4" w:space="0" w:color="auto"/>
            </w:tcBorders>
            <w:vAlign w:val="center"/>
          </w:tcPr>
          <w:p w14:paraId="30437B56" w14:textId="77777777" w:rsidR="00AC5107" w:rsidRPr="00BF11E2" w:rsidRDefault="005E40E2" w:rsidP="00AC51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品牌及</w:t>
            </w:r>
            <w:r w:rsidR="00AC5107" w:rsidRPr="00BF11E2">
              <w:rPr>
                <w:rFonts w:ascii="標楷體" w:eastAsia="標楷體" w:hAnsi="標楷體" w:hint="eastAsia"/>
              </w:rPr>
              <w:t>行銷課題</w:t>
            </w:r>
          </w:p>
        </w:tc>
        <w:tc>
          <w:tcPr>
            <w:tcW w:w="3774" w:type="pct"/>
            <w:gridSpan w:val="3"/>
            <w:tcBorders>
              <w:right w:val="double" w:sz="4" w:space="0" w:color="auto"/>
            </w:tcBorders>
            <w:vAlign w:val="center"/>
          </w:tcPr>
          <w:p w14:paraId="27DF5202" w14:textId="77777777" w:rsidR="00AC5107" w:rsidRPr="00EB4F52" w:rsidRDefault="00AC5107" w:rsidP="00AC5107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</w:t>
            </w:r>
            <w:r w:rsidR="00181D9A"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市場背景、</w:t>
            </w:r>
            <w:r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行銷挑戰及目標任務）</w:t>
            </w:r>
          </w:p>
        </w:tc>
      </w:tr>
      <w:tr w:rsidR="00042E72" w14:paraId="14B33A6F" w14:textId="77777777" w:rsidTr="00042E72">
        <w:trPr>
          <w:trHeight w:val="609"/>
          <w:jc w:val="center"/>
        </w:trPr>
        <w:tc>
          <w:tcPr>
            <w:tcW w:w="122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EF869" w14:textId="77777777" w:rsidR="00042E72" w:rsidRDefault="00042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執行總預算區間</w:t>
            </w:r>
          </w:p>
        </w:tc>
        <w:tc>
          <w:tcPr>
            <w:tcW w:w="37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F8CB973" w14:textId="77777777" w:rsidR="00042E72" w:rsidRDefault="00042E72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(  NT$                ~ NT$               )</w:t>
            </w:r>
          </w:p>
        </w:tc>
      </w:tr>
      <w:tr w:rsidR="00AC5107" w:rsidRPr="000F1210" w14:paraId="04C413FE" w14:textId="77777777" w:rsidTr="00042E72">
        <w:trPr>
          <w:trHeight w:val="609"/>
          <w:jc w:val="center"/>
        </w:trPr>
        <w:tc>
          <w:tcPr>
            <w:tcW w:w="1226" w:type="pct"/>
            <w:tcBorders>
              <w:left w:val="double" w:sz="4" w:space="0" w:color="auto"/>
            </w:tcBorders>
            <w:vAlign w:val="center"/>
          </w:tcPr>
          <w:p w14:paraId="3AD57D01" w14:textId="77777777" w:rsidR="00181D9A" w:rsidRDefault="00181D9A" w:rsidP="00AC51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策略規劃</w:t>
            </w:r>
          </w:p>
          <w:p w14:paraId="2B29708C" w14:textId="77777777" w:rsidR="00AC5107" w:rsidRPr="000F1210" w:rsidRDefault="00181D9A" w:rsidP="00AC51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&amp;媒體創意</w:t>
            </w:r>
          </w:p>
        </w:tc>
        <w:tc>
          <w:tcPr>
            <w:tcW w:w="3774" w:type="pct"/>
            <w:gridSpan w:val="3"/>
            <w:tcBorders>
              <w:right w:val="double" w:sz="4" w:space="0" w:color="auto"/>
            </w:tcBorders>
            <w:vAlign w:val="center"/>
          </w:tcPr>
          <w:p w14:paraId="6FCF74E3" w14:textId="77777777" w:rsidR="00AC5107" w:rsidRPr="00EB4F52" w:rsidRDefault="00AC5107" w:rsidP="00181D9A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（說明此作品</w:t>
            </w:r>
            <w:r w:rsidR="00181D9A"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如何運用策略思考與整合</w:t>
            </w:r>
            <w:r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媒體</w:t>
            </w:r>
            <w:r w:rsidR="00181D9A"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資源</w:t>
            </w:r>
            <w:r w:rsidR="00BA5123"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特性</w:t>
            </w:r>
            <w:r w:rsidR="00181D9A"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，</w:t>
            </w:r>
            <w:r w:rsidR="00BA5123"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創造出新穎的</w:t>
            </w:r>
            <w:r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創意</w:t>
            </w:r>
            <w:r w:rsidR="00181D9A"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以達到行銷目的</w:t>
            </w:r>
            <w:r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AC5107" w:rsidRPr="009B0BAE" w14:paraId="16B89105" w14:textId="77777777" w:rsidTr="00042E72">
        <w:trPr>
          <w:trHeight w:val="609"/>
          <w:jc w:val="center"/>
        </w:trPr>
        <w:tc>
          <w:tcPr>
            <w:tcW w:w="1226" w:type="pct"/>
            <w:tcBorders>
              <w:left w:val="double" w:sz="4" w:space="0" w:color="auto"/>
            </w:tcBorders>
            <w:vAlign w:val="center"/>
          </w:tcPr>
          <w:p w14:paraId="713F9D8F" w14:textId="77777777" w:rsidR="00AC5107" w:rsidRPr="000F1210" w:rsidRDefault="005E40E2" w:rsidP="00AC51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傳播成效</w:t>
            </w:r>
          </w:p>
        </w:tc>
        <w:tc>
          <w:tcPr>
            <w:tcW w:w="3774" w:type="pct"/>
            <w:gridSpan w:val="3"/>
            <w:tcBorders>
              <w:right w:val="double" w:sz="4" w:space="0" w:color="auto"/>
            </w:tcBorders>
            <w:vAlign w:val="center"/>
          </w:tcPr>
          <w:p w14:paraId="308C702F" w14:textId="77777777" w:rsidR="00AC5107" w:rsidRPr="00EB4F52" w:rsidRDefault="00660EDF" w:rsidP="00AC5107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（說明此作品在行銷的過程中具體的傳播效益，請提出量化數據與質化表現）</w:t>
            </w:r>
          </w:p>
        </w:tc>
      </w:tr>
      <w:tr w:rsidR="00AC5107" w:rsidRPr="009B0BAE" w14:paraId="057CA9A1" w14:textId="77777777" w:rsidTr="00042E72">
        <w:trPr>
          <w:trHeight w:val="609"/>
          <w:jc w:val="center"/>
        </w:trPr>
        <w:tc>
          <w:tcPr>
            <w:tcW w:w="1226" w:type="pct"/>
            <w:tcBorders>
              <w:left w:val="double" w:sz="4" w:space="0" w:color="auto"/>
            </w:tcBorders>
            <w:vAlign w:val="center"/>
          </w:tcPr>
          <w:p w14:paraId="41A02D68" w14:textId="77777777" w:rsidR="00AC5107" w:rsidRPr="00BF11E2" w:rsidRDefault="00AC5107" w:rsidP="00AC5107">
            <w:pPr>
              <w:jc w:val="center"/>
              <w:rPr>
                <w:rFonts w:ascii="標楷體" w:eastAsia="標楷體" w:hAnsi="標楷體"/>
              </w:rPr>
            </w:pPr>
            <w:r w:rsidRPr="00BF11E2">
              <w:rPr>
                <w:rFonts w:ascii="標楷體" w:eastAsia="標楷體" w:hAnsi="標楷體" w:hint="eastAsia"/>
              </w:rPr>
              <w:t>客戶推薦</w:t>
            </w:r>
          </w:p>
        </w:tc>
        <w:tc>
          <w:tcPr>
            <w:tcW w:w="3774" w:type="pct"/>
            <w:gridSpan w:val="3"/>
            <w:tcBorders>
              <w:right w:val="double" w:sz="4" w:space="0" w:color="auto"/>
            </w:tcBorders>
            <w:vAlign w:val="center"/>
          </w:tcPr>
          <w:p w14:paraId="38FAB849" w14:textId="77777777" w:rsidR="00AC5107" w:rsidRPr="00EB4F52" w:rsidRDefault="00AC5107" w:rsidP="00AC5107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（客戶推薦，列舉公司職稱與客戶姓名或提交推薦函）</w:t>
            </w:r>
          </w:p>
        </w:tc>
      </w:tr>
      <w:tr w:rsidR="00812367" w:rsidRPr="009B0BAE" w14:paraId="5FE01280" w14:textId="77777777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84488D" w14:textId="77777777" w:rsidR="00812367" w:rsidRPr="009B0BAE" w:rsidRDefault="00812367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812367" w:rsidRPr="009B0BAE" w14:paraId="2D9CB5B7" w14:textId="77777777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32AB11" w14:textId="77777777" w:rsidR="00181D9A" w:rsidRPr="009B0BAE" w:rsidRDefault="00181D9A" w:rsidP="00181D9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lastRenderedPageBreak/>
              <w:t>應繳資料如未盡齊全，籌備會將主動聯絡參賽者補齊資料。</w:t>
            </w:r>
          </w:p>
          <w:p w14:paraId="5CD97A99" w14:textId="77777777" w:rsidR="00181D9A" w:rsidRPr="009B0BAE" w:rsidRDefault="00181D9A" w:rsidP="00181D9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14:paraId="1E412E1B" w14:textId="77777777" w:rsidR="00181D9A" w:rsidRPr="009B0BAE" w:rsidRDefault="00181D9A" w:rsidP="00181D9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14:paraId="45927236" w14:textId="4E427C90" w:rsidR="00181D9A" w:rsidRPr="009B0BAE" w:rsidRDefault="00181D9A" w:rsidP="00181D9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</w:t>
            </w:r>
            <w:r w:rsidR="004708DF">
              <w:rPr>
                <w:rFonts w:ascii="標楷體" w:eastAsia="標楷體" w:hAnsi="標楷體"/>
                <w:sz w:val="18"/>
              </w:rPr>
              <w:t>43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14:paraId="1E34687F" w14:textId="77777777" w:rsidR="00181D9A" w:rsidRDefault="00181D9A" w:rsidP="00181D9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14:paraId="5B9992AC" w14:textId="0786082F" w:rsidR="00812367" w:rsidRPr="000B184A" w:rsidRDefault="00181D9A" w:rsidP="00B5512D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</w:t>
            </w:r>
            <w:r w:rsidR="00E3740D">
              <w:rPr>
                <w:rFonts w:ascii="標楷體" w:eastAsia="標楷體" w:hAnsi="標楷體" w:hint="eastAsia"/>
                <w:kern w:val="0"/>
              </w:rPr>
              <w:t>9/2</w:t>
            </w:r>
            <w:r w:rsidR="009808AA">
              <w:rPr>
                <w:rFonts w:ascii="標楷體" w:eastAsia="標楷體" w:hAnsi="標楷體"/>
                <w:kern w:val="0"/>
              </w:rPr>
              <w:t>0</w:t>
            </w:r>
            <w:r w:rsidR="00AF5D15">
              <w:rPr>
                <w:rFonts w:ascii="標楷體" w:eastAsia="標楷體" w:hAnsi="標楷體" w:hint="eastAsia"/>
                <w:kern w:val="0"/>
              </w:rPr>
              <w:t>-10/8</w:t>
            </w:r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14:paraId="6FF3F02A" w14:textId="77777777"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2CB1E" w14:textId="77777777" w:rsidR="004341FE" w:rsidRDefault="004341FE" w:rsidP="002B7ACC">
      <w:r>
        <w:separator/>
      </w:r>
    </w:p>
  </w:endnote>
  <w:endnote w:type="continuationSeparator" w:id="0">
    <w:p w14:paraId="123A4329" w14:textId="77777777" w:rsidR="004341FE" w:rsidRDefault="004341FE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黑體 Std W5">
    <w:altName w:val="微軟正黑體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69BF5" w14:textId="77777777" w:rsidR="00BA3656" w:rsidRDefault="00BA3656">
    <w:pPr>
      <w:pStyle w:val="a8"/>
    </w:pPr>
    <w:r w:rsidRPr="008B72DD">
      <w:rPr>
        <w:noProof/>
      </w:rPr>
      <w:drawing>
        <wp:anchor distT="0" distB="0" distL="114300" distR="114300" simplePos="0" relativeHeight="251688960" behindDoc="0" locked="0" layoutInCell="1" allowOverlap="1" wp14:anchorId="138FD6D7" wp14:editId="1031A77D">
          <wp:simplePos x="0" y="0"/>
          <wp:positionH relativeFrom="margin">
            <wp:posOffset>1590675</wp:posOffset>
          </wp:positionH>
          <wp:positionV relativeFrom="margin">
            <wp:posOffset>9416415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72DD">
      <w:rPr>
        <w:noProof/>
      </w:rPr>
      <w:drawing>
        <wp:anchor distT="0" distB="0" distL="114300" distR="114300" simplePos="0" relativeHeight="251658240" behindDoc="0" locked="0" layoutInCell="1" allowOverlap="1" wp14:anchorId="5BF30E6C" wp14:editId="167D1EED">
          <wp:simplePos x="0" y="0"/>
          <wp:positionH relativeFrom="margin">
            <wp:posOffset>3551555</wp:posOffset>
          </wp:positionH>
          <wp:positionV relativeFrom="margin">
            <wp:posOffset>9416415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C21F4" w14:textId="77777777" w:rsidR="004341FE" w:rsidRDefault="004341FE" w:rsidP="002B7ACC">
      <w:r>
        <w:separator/>
      </w:r>
    </w:p>
  </w:footnote>
  <w:footnote w:type="continuationSeparator" w:id="0">
    <w:p w14:paraId="44D728F5" w14:textId="77777777" w:rsidR="004341FE" w:rsidRDefault="004341FE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16B8A" w14:textId="77777777" w:rsidR="00BA3656" w:rsidRDefault="004341FE">
    <w:pPr>
      <w:pStyle w:val="a6"/>
    </w:pPr>
    <w:r>
      <w:rPr>
        <w:noProof/>
      </w:rPr>
      <w:pict w14:anchorId="13287E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0A619" w14:textId="77777777" w:rsidR="00BA3656" w:rsidRDefault="004341FE">
    <w:pPr>
      <w:pStyle w:val="a6"/>
    </w:pPr>
    <w:r>
      <w:rPr>
        <w:noProof/>
      </w:rPr>
      <w:pict w14:anchorId="59182D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27"/>
    <w:rsid w:val="000245BE"/>
    <w:rsid w:val="00041061"/>
    <w:rsid w:val="00042E72"/>
    <w:rsid w:val="00075610"/>
    <w:rsid w:val="00093361"/>
    <w:rsid w:val="000B184A"/>
    <w:rsid w:val="000F1210"/>
    <w:rsid w:val="00102AC3"/>
    <w:rsid w:val="00151DAE"/>
    <w:rsid w:val="00153A7A"/>
    <w:rsid w:val="00181D9A"/>
    <w:rsid w:val="001B3968"/>
    <w:rsid w:val="001C3469"/>
    <w:rsid w:val="002409E0"/>
    <w:rsid w:val="0027312D"/>
    <w:rsid w:val="002B7ACC"/>
    <w:rsid w:val="00336D41"/>
    <w:rsid w:val="0037128D"/>
    <w:rsid w:val="003F16E1"/>
    <w:rsid w:val="0040369C"/>
    <w:rsid w:val="004341FE"/>
    <w:rsid w:val="004455DA"/>
    <w:rsid w:val="004708DF"/>
    <w:rsid w:val="004A3736"/>
    <w:rsid w:val="004C7DD4"/>
    <w:rsid w:val="004D7C0B"/>
    <w:rsid w:val="0053457D"/>
    <w:rsid w:val="0055079E"/>
    <w:rsid w:val="00551A7D"/>
    <w:rsid w:val="00582666"/>
    <w:rsid w:val="005B3821"/>
    <w:rsid w:val="005D0060"/>
    <w:rsid w:val="005E40E2"/>
    <w:rsid w:val="00600733"/>
    <w:rsid w:val="00600DAE"/>
    <w:rsid w:val="00625CAB"/>
    <w:rsid w:val="00660EDF"/>
    <w:rsid w:val="007646D5"/>
    <w:rsid w:val="007838DA"/>
    <w:rsid w:val="007910FB"/>
    <w:rsid w:val="007C6651"/>
    <w:rsid w:val="007F3C25"/>
    <w:rsid w:val="00812367"/>
    <w:rsid w:val="008558F0"/>
    <w:rsid w:val="00883BEA"/>
    <w:rsid w:val="008B72DD"/>
    <w:rsid w:val="009611C4"/>
    <w:rsid w:val="009808AA"/>
    <w:rsid w:val="009A0658"/>
    <w:rsid w:val="009B0BAE"/>
    <w:rsid w:val="009C0845"/>
    <w:rsid w:val="00A32629"/>
    <w:rsid w:val="00A5216D"/>
    <w:rsid w:val="00A97D59"/>
    <w:rsid w:val="00AC5107"/>
    <w:rsid w:val="00AD5542"/>
    <w:rsid w:val="00AF2455"/>
    <w:rsid w:val="00AF5D15"/>
    <w:rsid w:val="00B5512D"/>
    <w:rsid w:val="00B93BFA"/>
    <w:rsid w:val="00BA3656"/>
    <w:rsid w:val="00BA5123"/>
    <w:rsid w:val="00BD6D8E"/>
    <w:rsid w:val="00BF11E2"/>
    <w:rsid w:val="00C17DFD"/>
    <w:rsid w:val="00C33CDB"/>
    <w:rsid w:val="00C46420"/>
    <w:rsid w:val="00C57185"/>
    <w:rsid w:val="00C83A45"/>
    <w:rsid w:val="00CC3547"/>
    <w:rsid w:val="00D42A36"/>
    <w:rsid w:val="00D6283C"/>
    <w:rsid w:val="00DA24F4"/>
    <w:rsid w:val="00DB55A3"/>
    <w:rsid w:val="00DD2F01"/>
    <w:rsid w:val="00DE6940"/>
    <w:rsid w:val="00E11C7C"/>
    <w:rsid w:val="00E33027"/>
    <w:rsid w:val="00E3740D"/>
    <w:rsid w:val="00E97658"/>
    <w:rsid w:val="00EB4F52"/>
    <w:rsid w:val="00ED6E2A"/>
    <w:rsid w:val="00ED7BD6"/>
    <w:rsid w:val="00FB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F60E92"/>
  <w15:docId w15:val="{E30C244D-5E7B-4A1F-B46A-1BE573FE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B55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5512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273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in.com.tw/news/articlecontent?ID=49953&amp;so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>SYNNEX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eva339996@gmail.com</cp:lastModifiedBy>
  <cp:revision>7</cp:revision>
  <dcterms:created xsi:type="dcterms:W3CDTF">2020-06-24T03:51:00Z</dcterms:created>
  <dcterms:modified xsi:type="dcterms:W3CDTF">2021-06-25T03:44:00Z</dcterms:modified>
</cp:coreProperties>
</file>